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96" w:rsidRDefault="006A2996" w:rsidP="006A2996">
      <w:pPr>
        <w:jc w:val="center"/>
        <w:rPr>
          <w:b/>
          <w:sz w:val="28"/>
          <w:szCs w:val="28"/>
          <w:u w:val="single"/>
        </w:rPr>
      </w:pPr>
      <w:r w:rsidRPr="006A2996">
        <w:rPr>
          <w:b/>
          <w:sz w:val="28"/>
          <w:szCs w:val="28"/>
          <w:u w:val="single"/>
        </w:rPr>
        <w:t>Fonctions : Application à la résolution de problèmes concrets</w:t>
      </w:r>
    </w:p>
    <w:p w:rsidR="006A2996" w:rsidRDefault="006A2996" w:rsidP="006A2996">
      <w:pPr>
        <w:rPr>
          <w:b/>
          <w:u w:val="single"/>
        </w:rPr>
      </w:pPr>
    </w:p>
    <w:p w:rsidR="006A2996" w:rsidRDefault="006A2996" w:rsidP="006A2996">
      <w:pPr>
        <w:rPr>
          <w:b/>
          <w:u w:val="single"/>
        </w:rPr>
      </w:pPr>
      <w:r>
        <w:rPr>
          <w:b/>
          <w:u w:val="single"/>
        </w:rPr>
        <w:t>Problème n°1 :</w:t>
      </w:r>
    </w:p>
    <w:p w:rsidR="006A2996" w:rsidRDefault="006A2996" w:rsidP="006A299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D534CEE" wp14:editId="1FBB0E8B">
            <wp:simplePos x="0" y="0"/>
            <wp:positionH relativeFrom="column">
              <wp:posOffset>3282315</wp:posOffset>
            </wp:positionH>
            <wp:positionV relativeFrom="paragraph">
              <wp:posOffset>344170</wp:posOffset>
            </wp:positionV>
            <wp:extent cx="3016250" cy="1997710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Des particuliers ont choisi un style de fenêtre pour leur maison qui impose les dimensions suivantes (en mètres).</w:t>
      </w:r>
      <w:r w:rsidR="00F71913">
        <w:t xml:space="preserve"> Afin d’obtenir une fenêtre offrant une clarté suffisante, les particuliers désirent que l’aire de la fenêtre soit supérieure à 0,9 m².</w:t>
      </w:r>
    </w:p>
    <w:p w:rsidR="00F71913" w:rsidRPr="00F71913" w:rsidRDefault="00F71913" w:rsidP="006A2996">
      <w:pPr>
        <w:rPr>
          <w:sz w:val="12"/>
          <w:szCs w:val="12"/>
        </w:rPr>
      </w:pPr>
    </w:p>
    <w:p w:rsidR="00F71913" w:rsidRDefault="00F71913" w:rsidP="006A2996">
      <w:pPr>
        <w:rPr>
          <w:sz w:val="24"/>
          <w:szCs w:val="24"/>
        </w:rPr>
      </w:pPr>
      <w:r w:rsidRPr="00F71913">
        <w:rPr>
          <w:b/>
          <w:sz w:val="24"/>
          <w:szCs w:val="24"/>
          <w:u w:val="single"/>
        </w:rPr>
        <w:t>Problématique</w:t>
      </w:r>
      <w:r w:rsidRPr="00F71913">
        <w:rPr>
          <w:sz w:val="24"/>
          <w:szCs w:val="24"/>
        </w:rPr>
        <w:t xml:space="preserve"> : Pour quelles valeurs de </w:t>
      </w:r>
      <w:r w:rsidRPr="00F71913">
        <w:rPr>
          <w:i/>
          <w:sz w:val="24"/>
          <w:szCs w:val="24"/>
        </w:rPr>
        <w:t>x</w:t>
      </w:r>
      <w:r w:rsidRPr="00F71913">
        <w:rPr>
          <w:sz w:val="24"/>
          <w:szCs w:val="24"/>
        </w:rPr>
        <w:t xml:space="preserve"> l’aire de la fenêtre est-elle supérieure à 0,9 m² ?</w:t>
      </w:r>
    </w:p>
    <w:p w:rsidR="00F71913" w:rsidRPr="00F71913" w:rsidRDefault="00F71913" w:rsidP="006A2996">
      <w:pPr>
        <w:rPr>
          <w:sz w:val="24"/>
          <w:szCs w:val="24"/>
        </w:rPr>
      </w:pPr>
    </w:p>
    <w:p w:rsidR="006A2996" w:rsidRDefault="006A2996" w:rsidP="00AC151C">
      <w:pPr>
        <w:pStyle w:val="Paragraphedeliste"/>
        <w:numPr>
          <w:ilvl w:val="0"/>
          <w:numId w:val="1"/>
        </w:numPr>
      </w:pPr>
      <w:r>
        <w:t>Exprimer en fonction de</w:t>
      </w:r>
      <w:r w:rsidR="003E45BE">
        <w:t xml:space="preserve"> </w:t>
      </w:r>
      <w:r w:rsidR="003E45BE" w:rsidRPr="00AC151C">
        <w:rPr>
          <w:i/>
        </w:rPr>
        <w:t>x</w:t>
      </w:r>
      <w:r w:rsidR="003E45BE">
        <w:t xml:space="preserve">, la hauteur </w:t>
      </w:r>
      <w:r w:rsidR="003E45BE" w:rsidRPr="00AC151C">
        <w:rPr>
          <w:i/>
        </w:rPr>
        <w:t>h</w:t>
      </w:r>
      <w:r w:rsidR="003E45BE">
        <w:t>(</w:t>
      </w:r>
      <w:r w:rsidR="003E45BE" w:rsidRPr="00AC151C">
        <w:rPr>
          <w:i/>
        </w:rPr>
        <w:t>x</w:t>
      </w:r>
      <w:r w:rsidR="003E45BE">
        <w:t>) de la fenêtre.</w:t>
      </w:r>
    </w:p>
    <w:p w:rsidR="003E45BE" w:rsidRDefault="003E45BE" w:rsidP="00AC151C">
      <w:pPr>
        <w:pStyle w:val="Paragraphedeliste"/>
        <w:numPr>
          <w:ilvl w:val="0"/>
          <w:numId w:val="1"/>
        </w:numPr>
      </w:pPr>
      <w:r>
        <w:t xml:space="preserve">Exprimer en fonction de </w:t>
      </w:r>
      <w:r w:rsidRPr="00AC151C">
        <w:rPr>
          <w:i/>
        </w:rPr>
        <w:t>x</w:t>
      </w:r>
      <w:r>
        <w:t xml:space="preserve">, la largeur </w:t>
      </w:r>
      <w:r w:rsidRPr="00AC151C">
        <w:rPr>
          <w:i/>
        </w:rPr>
        <w:t>l</w:t>
      </w:r>
      <w:r>
        <w:t>(</w:t>
      </w:r>
      <w:r w:rsidRPr="00AC151C">
        <w:rPr>
          <w:i/>
        </w:rPr>
        <w:t>x</w:t>
      </w:r>
      <w:r>
        <w:t>) de la fenêtre.</w:t>
      </w:r>
    </w:p>
    <w:p w:rsidR="00AC151C" w:rsidRDefault="003E45BE" w:rsidP="00AC151C">
      <w:pPr>
        <w:pStyle w:val="Paragraphedeliste"/>
        <w:numPr>
          <w:ilvl w:val="0"/>
          <w:numId w:val="1"/>
        </w:numPr>
      </w:pPr>
      <w:r>
        <w:t xml:space="preserve">Montrer que l’aire </w:t>
      </w:r>
      <w:r w:rsidRPr="00AC151C">
        <w:rPr>
          <w:i/>
        </w:rPr>
        <w:t>a</w:t>
      </w:r>
      <w:r>
        <w:t>(</w:t>
      </w:r>
      <w:r w:rsidRPr="00AC151C">
        <w:rPr>
          <w:i/>
        </w:rPr>
        <w:t>x</w:t>
      </w:r>
      <w:r>
        <w:t xml:space="preserve">) de la fenêtre, en fonction de </w:t>
      </w:r>
      <w:r w:rsidRPr="00AC151C">
        <w:rPr>
          <w:i/>
        </w:rPr>
        <w:t>x</w:t>
      </w:r>
      <w:r>
        <w:t xml:space="preserve">, est égale à </w:t>
      </w:r>
      <w:r w:rsidRPr="00AC151C">
        <w:rPr>
          <w:i/>
        </w:rPr>
        <w:t>a</w:t>
      </w:r>
      <w:r>
        <w:t>(</w:t>
      </w:r>
      <w:r w:rsidRPr="00AC151C">
        <w:rPr>
          <w:i/>
        </w:rPr>
        <w:t>x</w:t>
      </w:r>
      <w:r>
        <w:t>)=-4</w:t>
      </w:r>
      <w:r w:rsidRPr="00AC151C">
        <w:rPr>
          <w:i/>
        </w:rPr>
        <w:t>x</w:t>
      </w:r>
      <w:r>
        <w:t>²+4</w:t>
      </w:r>
      <w:r w:rsidRPr="00AC151C">
        <w:rPr>
          <w:i/>
        </w:rPr>
        <w:t>x</w:t>
      </w:r>
      <w:r>
        <w:t>.</w:t>
      </w:r>
    </w:p>
    <w:p w:rsidR="00AC151C" w:rsidRDefault="00AC151C" w:rsidP="00AC151C">
      <w:pPr>
        <w:pStyle w:val="Paragraphedeliste"/>
        <w:numPr>
          <w:ilvl w:val="0"/>
          <w:numId w:val="1"/>
        </w:numPr>
      </w:pPr>
    </w:p>
    <w:p w:rsidR="00AC151C" w:rsidRDefault="00AC151C" w:rsidP="00AC151C">
      <w:pPr>
        <w:pStyle w:val="Paragraphedeliste"/>
        <w:numPr>
          <w:ilvl w:val="1"/>
          <w:numId w:val="1"/>
        </w:numPr>
      </w:pPr>
      <w:r>
        <w:t xml:space="preserve">Tracer la courbe représentative de la fonction </w:t>
      </w:r>
      <w:r w:rsidRPr="001C3EF0">
        <w:rPr>
          <w:i/>
        </w:rPr>
        <w:t>a</w:t>
      </w:r>
      <w:r>
        <w:t xml:space="preserve"> sur [0 </w:t>
      </w:r>
      <w:proofErr w:type="gramStart"/>
      <w:r>
        <w:t>;1</w:t>
      </w:r>
      <w:proofErr w:type="gramEnd"/>
      <w:r>
        <w:t>].</w:t>
      </w:r>
    </w:p>
    <w:p w:rsidR="00AC151C" w:rsidRDefault="00AC151C" w:rsidP="00AC151C">
      <w:pPr>
        <w:pStyle w:val="Paragraphedeliste"/>
        <w:numPr>
          <w:ilvl w:val="1"/>
          <w:numId w:val="1"/>
        </w:numPr>
      </w:pPr>
      <w:r>
        <w:t xml:space="preserve">Résoudre graphiquement l’équation </w:t>
      </w:r>
      <w:r w:rsidRPr="001C3EF0">
        <w:rPr>
          <w:i/>
        </w:rPr>
        <w:t>a</w:t>
      </w:r>
      <w:r>
        <w:t>(</w:t>
      </w:r>
      <w:r w:rsidRPr="001C3EF0">
        <w:rPr>
          <w:i/>
        </w:rPr>
        <w:t>x</w:t>
      </w:r>
      <w:r>
        <w:t>)=0,9 (arrondir à0</w:t>
      </w:r>
      <w:proofErr w:type="gramStart"/>
      <w:r>
        <w:t>,01</w:t>
      </w:r>
      <w:proofErr w:type="gramEnd"/>
      <w:r>
        <w:t xml:space="preserve"> près), puis l’inéquation </w:t>
      </w:r>
      <w:r w:rsidRPr="001C3EF0">
        <w:rPr>
          <w:i/>
        </w:rPr>
        <w:t>a</w:t>
      </w:r>
      <w:r>
        <w:t>(</w:t>
      </w:r>
      <w:r w:rsidRPr="001C3EF0">
        <w:rPr>
          <w:i/>
        </w:rPr>
        <w:t>x</w:t>
      </w:r>
      <w:r>
        <w:t>)≥0,9.</w:t>
      </w:r>
    </w:p>
    <w:p w:rsidR="000364E3" w:rsidRDefault="00123BF8" w:rsidP="000364E3">
      <w:pPr>
        <w:pStyle w:val="Paragraphedeliste"/>
        <w:numPr>
          <w:ilvl w:val="0"/>
          <w:numId w:val="1"/>
        </w:numPr>
      </w:pPr>
      <w:r>
        <w:t>En utilisant la réponse à la question 4.2, répondre</w:t>
      </w:r>
      <w:r w:rsidR="00914A74">
        <w:t xml:space="preserve"> </w:t>
      </w:r>
      <w:r>
        <w:t>à la problématique.</w:t>
      </w:r>
    </w:p>
    <w:p w:rsidR="000364E3" w:rsidRDefault="000364E3" w:rsidP="000364E3">
      <w:pPr>
        <w:pStyle w:val="Paragraphedeliste"/>
        <w:ind w:left="360"/>
      </w:pPr>
    </w:p>
    <w:p w:rsidR="00402857" w:rsidRDefault="00402857" w:rsidP="000364E3">
      <w:pPr>
        <w:pStyle w:val="Paragraphedeliste"/>
        <w:ind w:left="360"/>
      </w:pPr>
    </w:p>
    <w:p w:rsidR="000364E3" w:rsidRDefault="000364E3" w:rsidP="000364E3">
      <w:pPr>
        <w:rPr>
          <w:b/>
          <w:u w:val="single"/>
        </w:rPr>
      </w:pPr>
      <w:r w:rsidRPr="000364E3">
        <w:rPr>
          <w:b/>
          <w:u w:val="single"/>
        </w:rPr>
        <w:t>Problème n°2 :</w:t>
      </w:r>
    </w:p>
    <w:p w:rsidR="008C09E9" w:rsidRDefault="009372BD" w:rsidP="000364E3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1B5A4D9" wp14:editId="3081CF28">
            <wp:simplePos x="0" y="0"/>
            <wp:positionH relativeFrom="column">
              <wp:posOffset>3365500</wp:posOffset>
            </wp:positionH>
            <wp:positionV relativeFrom="paragraph">
              <wp:posOffset>264795</wp:posOffset>
            </wp:positionV>
            <wp:extent cx="3081020" cy="1151890"/>
            <wp:effectExtent l="0" t="0" r="508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9E9" w:rsidRPr="008C09E9">
        <w:t xml:space="preserve">Un industriel </w:t>
      </w:r>
      <w:r w:rsidR="008C09E9">
        <w:t>fabrique des citernes constituées d’un cylindre et de deux demi-sphères utilisées pour le transport de carburant. Le schéma suivant représente une citerne. L’unité est le mètre.</w:t>
      </w:r>
    </w:p>
    <w:p w:rsidR="00942357" w:rsidRPr="00F50D4F" w:rsidRDefault="00942357" w:rsidP="000364E3">
      <w:pPr>
        <w:rPr>
          <w:sz w:val="12"/>
          <w:szCs w:val="12"/>
        </w:rPr>
      </w:pPr>
    </w:p>
    <w:p w:rsidR="009372BD" w:rsidRDefault="009372BD" w:rsidP="009372BD">
      <w:pPr>
        <w:rPr>
          <w:sz w:val="24"/>
          <w:szCs w:val="24"/>
        </w:rPr>
      </w:pPr>
      <w:r w:rsidRPr="00F71913">
        <w:rPr>
          <w:b/>
          <w:sz w:val="24"/>
          <w:szCs w:val="24"/>
          <w:u w:val="single"/>
        </w:rPr>
        <w:t>Problématique</w:t>
      </w:r>
      <w:r w:rsidRPr="00F71913">
        <w:rPr>
          <w:sz w:val="24"/>
          <w:szCs w:val="24"/>
        </w:rPr>
        <w:t xml:space="preserve"> : Pour quelles valeurs de </w:t>
      </w:r>
      <w:r>
        <w:rPr>
          <w:i/>
          <w:sz w:val="24"/>
          <w:szCs w:val="24"/>
        </w:rPr>
        <w:t>R</w:t>
      </w:r>
      <w:r w:rsidRPr="00F71913">
        <w:rPr>
          <w:sz w:val="24"/>
          <w:szCs w:val="24"/>
        </w:rPr>
        <w:t xml:space="preserve"> </w:t>
      </w:r>
      <w:r>
        <w:rPr>
          <w:sz w:val="24"/>
          <w:szCs w:val="24"/>
        </w:rPr>
        <w:t>le volume de la citerne est compris entre 10 m</w:t>
      </w:r>
      <w:r w:rsidRPr="009372BD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et 15 m</w:t>
      </w:r>
      <w:r w:rsidRPr="009372BD">
        <w:rPr>
          <w:sz w:val="24"/>
          <w:szCs w:val="24"/>
          <w:vertAlign w:val="superscript"/>
        </w:rPr>
        <w:t>3 </w:t>
      </w:r>
      <w:r w:rsidRPr="00F71913">
        <w:rPr>
          <w:sz w:val="24"/>
          <w:szCs w:val="24"/>
        </w:rPr>
        <w:t>?</w:t>
      </w:r>
    </w:p>
    <w:p w:rsidR="00942357" w:rsidRPr="008C09E9" w:rsidRDefault="00942357" w:rsidP="000364E3"/>
    <w:p w:rsidR="000364E3" w:rsidRDefault="000364E3" w:rsidP="000364E3">
      <w:r>
        <w:t xml:space="preserve">Soit </w:t>
      </w:r>
      <w:r w:rsidRPr="000364E3">
        <w:rPr>
          <w:i/>
        </w:rPr>
        <w:t>f</w:t>
      </w:r>
      <w:r>
        <w:t xml:space="preserve"> la fonction définie sur [0,5 </w:t>
      </w:r>
      <w:proofErr w:type="gramStart"/>
      <w:r>
        <w:t>;1</w:t>
      </w:r>
      <w:proofErr w:type="gramEnd"/>
      <w:r>
        <w:t xml:space="preserve">] par </w:t>
      </w:r>
      <w:r w:rsidRPr="000364E3">
        <w:rPr>
          <w:i/>
        </w:rPr>
        <w:t>f</w:t>
      </w:r>
      <w:r>
        <w:t>(</w:t>
      </w:r>
      <w:r w:rsidRPr="000364E3">
        <w:rPr>
          <w:i/>
        </w:rPr>
        <w:t>x</w:t>
      </w:r>
      <w:r>
        <w:t>)=4</w:t>
      </w:r>
      <w:r w:rsidRPr="000364E3">
        <w:rPr>
          <w:i/>
        </w:rPr>
        <w:t>x</w:t>
      </w:r>
      <w:r w:rsidRPr="000364E3">
        <w:rPr>
          <w:vertAlign w:val="superscript"/>
        </w:rPr>
        <w:t>3</w:t>
      </w:r>
      <w:r>
        <w:t>+15</w:t>
      </w:r>
      <w:r w:rsidRPr="000364E3">
        <w:rPr>
          <w:i/>
        </w:rPr>
        <w:t>x</w:t>
      </w:r>
      <w:r>
        <w:t>²</w:t>
      </w:r>
      <w:r w:rsidR="00F71913">
        <w:t>.</w:t>
      </w:r>
    </w:p>
    <w:p w:rsidR="00F71913" w:rsidRPr="000364E3" w:rsidRDefault="00F71913" w:rsidP="00F71913">
      <w:pPr>
        <w:pStyle w:val="Paragraphedeliste"/>
        <w:numPr>
          <w:ilvl w:val="0"/>
          <w:numId w:val="2"/>
        </w:numPr>
      </w:pPr>
      <w:r>
        <w:t>Tracer la courbe représentative de la fonction f</w:t>
      </w:r>
    </w:p>
    <w:p w:rsidR="00F50D4F" w:rsidRDefault="00F50D4F" w:rsidP="00F50D4F">
      <w:pPr>
        <w:pStyle w:val="Paragraphedeliste"/>
        <w:numPr>
          <w:ilvl w:val="0"/>
          <w:numId w:val="2"/>
        </w:numPr>
      </w:pPr>
    </w:p>
    <w:p w:rsidR="00F50D4F" w:rsidRDefault="00F50D4F" w:rsidP="00F50D4F">
      <w:pPr>
        <w:pStyle w:val="Paragraphedeliste"/>
        <w:numPr>
          <w:ilvl w:val="1"/>
          <w:numId w:val="2"/>
        </w:numPr>
      </w:pPr>
      <w:r>
        <w:t xml:space="preserve">Exprimer en fonction de L et de R, le volume V de la citerne. (On rappelle que le volume d’un cylindre </w:t>
      </w:r>
      <w:proofErr w:type="gramStart"/>
      <w:r>
        <w:t xml:space="preserve">est </w:t>
      </w:r>
      <w:proofErr w:type="gramEnd"/>
      <m:oMath>
        <m:r>
          <w:rPr>
            <w:rFonts w:ascii="Cambria Math" w:hAnsi="Cambria Math"/>
          </w:rPr>
          <m:t xml:space="preserve">πR²L et que le volume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unesphère est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402857">
        <w:rPr>
          <w:rFonts w:eastAsiaTheme="minorEastAsia"/>
        </w:rPr>
        <w:t>.</w:t>
      </w:r>
    </w:p>
    <w:p w:rsidR="00F50D4F" w:rsidRDefault="00F50D4F" w:rsidP="00F50D4F">
      <w:pPr>
        <w:pStyle w:val="Paragraphedeliste"/>
        <w:ind w:left="360"/>
      </w:pPr>
    </w:p>
    <w:p w:rsidR="00F50D4F" w:rsidRDefault="00F50D4F" w:rsidP="00F50D4F">
      <w:pPr>
        <w:pStyle w:val="Paragraphedeliste"/>
        <w:numPr>
          <w:ilvl w:val="1"/>
          <w:numId w:val="2"/>
        </w:numPr>
      </w:pPr>
      <w:r>
        <w:rPr>
          <w:noProof/>
          <w:lang w:eastAsia="fr-FR"/>
        </w:rPr>
        <w:t>En prenant 3 pour valeur approché de π</w:t>
      </w:r>
      <w:r w:rsidR="00B804AD">
        <w:rPr>
          <w:noProof/>
          <w:lang w:eastAsia="fr-FR"/>
        </w:rPr>
        <w:t xml:space="preserve"> et en considérant une citerne où L = 5, montrer que </w:t>
      </w:r>
      <w:r w:rsidR="00D20B6F">
        <w:rPr>
          <w:noProof/>
          <w:lang w:eastAsia="fr-FR"/>
        </w:rPr>
        <w:t xml:space="preserve">       </w:t>
      </w:r>
      <w:r w:rsidR="00B804AD">
        <w:rPr>
          <w:noProof/>
          <w:lang w:eastAsia="fr-FR"/>
        </w:rPr>
        <w:t>V(R) = 4R</w:t>
      </w:r>
      <w:r w:rsidR="00B804AD" w:rsidRPr="00B804AD">
        <w:rPr>
          <w:noProof/>
          <w:vertAlign w:val="superscript"/>
          <w:lang w:eastAsia="fr-FR"/>
        </w:rPr>
        <w:t>3</w:t>
      </w:r>
      <w:r w:rsidR="00B804AD">
        <w:rPr>
          <w:noProof/>
          <w:lang w:eastAsia="fr-FR"/>
        </w:rPr>
        <w:t>+15R²</w:t>
      </w:r>
    </w:p>
    <w:p w:rsidR="00C71F63" w:rsidRDefault="00C71F63" w:rsidP="00C71F63">
      <w:pPr>
        <w:pStyle w:val="Paragraphedeliste"/>
      </w:pPr>
    </w:p>
    <w:p w:rsidR="00D20B6F" w:rsidRDefault="00D20B6F" w:rsidP="00D20B6F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t>Utiliser le graphique tracé à la question 1. Pour répondre aux questions suivantes.</w:t>
      </w:r>
    </w:p>
    <w:p w:rsidR="00D20B6F" w:rsidRDefault="00D20B6F" w:rsidP="00D20B6F">
      <w:pPr>
        <w:pStyle w:val="Paragraphedeliste"/>
        <w:numPr>
          <w:ilvl w:val="1"/>
          <w:numId w:val="2"/>
        </w:numPr>
      </w:pPr>
      <w:r>
        <w:t>L’industriel reçoit la commande d’une citerne de volume 10 m</w:t>
      </w:r>
      <w:r w:rsidRPr="00D20B6F">
        <w:rPr>
          <w:vertAlign w:val="superscript"/>
        </w:rPr>
        <w:t>3</w:t>
      </w:r>
      <w:r>
        <w:t>. Déterminer graphiquement, à 0,01 près</w:t>
      </w:r>
      <w:r w:rsidR="000F6346">
        <w:t>, la valeur du rayon R de la citerne.</w:t>
      </w:r>
    </w:p>
    <w:p w:rsidR="000F6346" w:rsidRDefault="000F6346" w:rsidP="00D20B6F">
      <w:pPr>
        <w:pStyle w:val="Paragraphedeliste"/>
        <w:numPr>
          <w:ilvl w:val="1"/>
          <w:numId w:val="2"/>
        </w:numPr>
      </w:pPr>
      <w:r>
        <w:t>Déterminer graphiquement, à 0,01 près la réponse à la problématique</w:t>
      </w:r>
      <w:r w:rsidR="00C71F63">
        <w:t>.</w:t>
      </w:r>
      <w:bookmarkStart w:id="0" w:name="_GoBack"/>
      <w:bookmarkEnd w:id="0"/>
    </w:p>
    <w:p w:rsidR="003E45BE" w:rsidRPr="006A2996" w:rsidRDefault="003E45BE" w:rsidP="006A2996"/>
    <w:sectPr w:rsidR="003E45BE" w:rsidRPr="006A2996" w:rsidSect="00E77CF1">
      <w:footerReference w:type="default" r:id="rId10"/>
      <w:pgSz w:w="11906" w:h="16838"/>
      <w:pgMar w:top="794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02" w:rsidRDefault="000D0402" w:rsidP="00402857">
      <w:pPr>
        <w:spacing w:line="240" w:lineRule="auto"/>
      </w:pPr>
      <w:r>
        <w:separator/>
      </w:r>
    </w:p>
  </w:endnote>
  <w:endnote w:type="continuationSeparator" w:id="0">
    <w:p w:rsidR="000D0402" w:rsidRDefault="000D0402" w:rsidP="00402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57" w:rsidRDefault="00402857">
    <w:pPr>
      <w:pStyle w:val="Pieddepage"/>
    </w:pPr>
    <w:r>
      <w:rPr>
        <w:noProof/>
        <w:lang w:eastAsia="fr-FR"/>
      </w:rPr>
      <w:drawing>
        <wp:inline distT="0" distB="0" distL="0" distR="0" wp14:anchorId="24BA2F7A" wp14:editId="15BC1C70">
          <wp:extent cx="168910" cy="168910"/>
          <wp:effectExtent l="0" t="0" r="2540" b="2540"/>
          <wp:docPr id="4" name="Image 4" descr="fav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v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hyperlink r:id="rId2" w:history="1">
      <w:r w:rsidRPr="00E70FD2">
        <w:rPr>
          <w:rStyle w:val="Lienhypertexte"/>
        </w:rPr>
        <w:t>www.physiquemaths.fr</w:t>
      </w:r>
    </w:hyperlink>
  </w:p>
  <w:p w:rsidR="00402857" w:rsidRDefault="004028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02" w:rsidRDefault="000D0402" w:rsidP="00402857">
      <w:pPr>
        <w:spacing w:line="240" w:lineRule="auto"/>
      </w:pPr>
      <w:r>
        <w:separator/>
      </w:r>
    </w:p>
  </w:footnote>
  <w:footnote w:type="continuationSeparator" w:id="0">
    <w:p w:rsidR="000D0402" w:rsidRDefault="000D0402" w:rsidP="00402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03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45440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96"/>
    <w:rsid w:val="000364E3"/>
    <w:rsid w:val="000D0402"/>
    <w:rsid w:val="000F6346"/>
    <w:rsid w:val="00123BF8"/>
    <w:rsid w:val="0013258A"/>
    <w:rsid w:val="00192A42"/>
    <w:rsid w:val="001C3EF0"/>
    <w:rsid w:val="003E45BE"/>
    <w:rsid w:val="00402857"/>
    <w:rsid w:val="006A2996"/>
    <w:rsid w:val="008C09E9"/>
    <w:rsid w:val="00914A74"/>
    <w:rsid w:val="009372BD"/>
    <w:rsid w:val="00942357"/>
    <w:rsid w:val="00AC151C"/>
    <w:rsid w:val="00B33929"/>
    <w:rsid w:val="00B804AD"/>
    <w:rsid w:val="00C17A72"/>
    <w:rsid w:val="00C452AD"/>
    <w:rsid w:val="00C71F63"/>
    <w:rsid w:val="00D20B6F"/>
    <w:rsid w:val="00DE4881"/>
    <w:rsid w:val="00E77CF1"/>
    <w:rsid w:val="00F50D4F"/>
    <w:rsid w:val="00F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2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9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151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3258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0285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2857"/>
  </w:style>
  <w:style w:type="paragraph" w:styleId="Pieddepage">
    <w:name w:val="footer"/>
    <w:basedOn w:val="Normal"/>
    <w:link w:val="PieddepageCar"/>
    <w:uiPriority w:val="99"/>
    <w:unhideWhenUsed/>
    <w:rsid w:val="0040285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2857"/>
  </w:style>
  <w:style w:type="character" w:styleId="Lienhypertexte">
    <w:name w:val="Hyperlink"/>
    <w:uiPriority w:val="99"/>
    <w:rsid w:val="004028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2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9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151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3258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0285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2857"/>
  </w:style>
  <w:style w:type="paragraph" w:styleId="Pieddepage">
    <w:name w:val="footer"/>
    <w:basedOn w:val="Normal"/>
    <w:link w:val="PieddepageCar"/>
    <w:uiPriority w:val="99"/>
    <w:unhideWhenUsed/>
    <w:rsid w:val="0040285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2857"/>
  </w:style>
  <w:style w:type="character" w:styleId="Lienhypertexte">
    <w:name w:val="Hyperlink"/>
    <w:uiPriority w:val="99"/>
    <w:rsid w:val="00402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ysiquemaths.fr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aud\Documents\Modeles%20Word\document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document1.dotx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</cp:revision>
  <cp:lastPrinted>2014-01-16T13:32:00Z</cp:lastPrinted>
  <dcterms:created xsi:type="dcterms:W3CDTF">2014-01-16T13:35:00Z</dcterms:created>
  <dcterms:modified xsi:type="dcterms:W3CDTF">2014-01-16T13:35:00Z</dcterms:modified>
</cp:coreProperties>
</file>